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B650" w14:textId="3682EDD8" w:rsidR="00752B4E" w:rsidRDefault="00D658F4">
      <w:pPr>
        <w:pStyle w:val="Titolo"/>
        <w:jc w:val="center"/>
      </w:pPr>
      <w:r>
        <w:rPr>
          <w:rFonts w:ascii="Verdana" w:hAnsi="Verdana" w:cs="Times New Roman"/>
          <w:sz w:val="36"/>
          <w:szCs w:val="44"/>
        </w:rPr>
        <w:t>UDIENZA DI VENDITA</w:t>
      </w:r>
      <w:r>
        <w:rPr>
          <w:rFonts w:ascii="Verdana" w:hAnsi="Verdana" w:cs="Times New Roman"/>
          <w:b/>
          <w:sz w:val="40"/>
          <w:szCs w:val="44"/>
        </w:rPr>
        <w:t xml:space="preserve"> </w:t>
      </w:r>
      <w:bookmarkStart w:id="0" w:name="_Toc5014615"/>
      <w:bookmarkStart w:id="1" w:name="_Toc499290149"/>
      <w:bookmarkEnd w:id="0"/>
      <w:bookmarkEnd w:id="1"/>
      <w:r>
        <w:rPr>
          <w:rFonts w:ascii="Verdana" w:hAnsi="Verdana" w:cs="Times New Roman"/>
          <w:b/>
          <w:sz w:val="40"/>
          <w:szCs w:val="44"/>
        </w:rPr>
        <w:t>2</w:t>
      </w:r>
      <w:r w:rsidR="00082C86">
        <w:rPr>
          <w:rFonts w:ascii="Verdana" w:hAnsi="Verdana" w:cs="Times New Roman"/>
          <w:b/>
          <w:sz w:val="40"/>
          <w:szCs w:val="44"/>
        </w:rPr>
        <w:t>6 GIUGNO</w:t>
      </w:r>
      <w:r w:rsidR="0092791A">
        <w:rPr>
          <w:rFonts w:ascii="Verdana" w:hAnsi="Verdana" w:cs="Times New Roman"/>
          <w:b/>
          <w:sz w:val="40"/>
          <w:szCs w:val="44"/>
        </w:rPr>
        <w:t xml:space="preserve"> 2025</w:t>
      </w:r>
    </w:p>
    <w:p w14:paraId="6E8BEC95" w14:textId="77777777" w:rsidR="00752B4E" w:rsidRDefault="00D658F4">
      <w:pPr>
        <w:pStyle w:val="Titolo1"/>
        <w:rPr>
          <w:rFonts w:ascii="Verdana" w:hAnsi="Verdana"/>
          <w:sz w:val="24"/>
          <w:szCs w:val="24"/>
        </w:rPr>
      </w:pPr>
      <w:bookmarkStart w:id="2" w:name="_Toc19696"/>
      <w:bookmarkStart w:id="3" w:name="_Toc74038642"/>
      <w:bookmarkStart w:id="4" w:name="_Toc532977057"/>
      <w:r>
        <w:rPr>
          <w:rFonts w:ascii="Verdana" w:hAnsi="Verdana"/>
          <w:sz w:val="24"/>
          <w:szCs w:val="24"/>
        </w:rPr>
        <w:t>COMMERCIALE</w:t>
      </w:r>
      <w:bookmarkEnd w:id="2"/>
      <w:bookmarkEnd w:id="3"/>
      <w:bookmarkEnd w:id="4"/>
    </w:p>
    <w:p w14:paraId="090001F3" w14:textId="77777777" w:rsidR="00752B4E" w:rsidRDefault="00D658F4">
      <w:pPr>
        <w:pStyle w:val="Titolo2"/>
        <w:spacing w:line="360" w:lineRule="auto"/>
        <w:jc w:val="both"/>
      </w:pPr>
      <w:bookmarkStart w:id="5" w:name="_Toc28142"/>
      <w:bookmarkStart w:id="6" w:name="_Toc74038643"/>
      <w:bookmarkStart w:id="7" w:name="_Toc518300573"/>
      <w:r>
        <w:rPr>
          <w:rFonts w:ascii="Verdana" w:eastAsiaTheme="minorEastAsia" w:hAnsi="Verdana"/>
          <w:bCs w:val="0"/>
          <w:sz w:val="22"/>
          <w:szCs w:val="22"/>
        </w:rPr>
        <w:t>Esecuzione N. 6/22 R.G.E.</w:t>
      </w:r>
      <w:bookmarkEnd w:id="5"/>
      <w:bookmarkEnd w:id="6"/>
      <w:bookmarkEnd w:id="7"/>
      <w:r>
        <w:rPr>
          <w:rFonts w:ascii="Verdana" w:eastAsiaTheme="minorEastAsia" w:hAnsi="Verdana"/>
          <w:bCs w:val="0"/>
          <w:sz w:val="22"/>
          <w:szCs w:val="22"/>
        </w:rPr>
        <w:t xml:space="preserve"> </w:t>
      </w:r>
    </w:p>
    <w:p w14:paraId="23A5CF6B" w14:textId="1A30FE0F" w:rsidR="0092791A" w:rsidRDefault="00D658F4">
      <w:pPr>
        <w:spacing w:after="0" w:line="36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hAnsi="Verdana"/>
          <w:b/>
          <w:color w:val="000000"/>
          <w:shd w:val="clear" w:color="auto" w:fill="FFFFFF"/>
        </w:rPr>
        <w:t xml:space="preserve">San Pietro in Casale (BO) - </w:t>
      </w:r>
      <w:r>
        <w:rPr>
          <w:rFonts w:ascii="Verdana" w:hAnsi="Verdana" w:cs="Times New Roman"/>
          <w:b/>
        </w:rPr>
        <w:t>via Sant’Alberto, 37</w:t>
      </w:r>
      <w:r>
        <w:rPr>
          <w:rFonts w:ascii="Verdana" w:hAnsi="Verdana"/>
          <w:b/>
          <w:color w:val="000000"/>
          <w:shd w:val="clear" w:color="auto" w:fill="FFFFFF"/>
        </w:rPr>
        <w:t>:</w:t>
      </w:r>
      <w:r w:rsidR="0092791A">
        <w:rPr>
          <w:rFonts w:ascii="Verdana" w:hAnsi="Verdana"/>
          <w:b/>
          <w:color w:val="000000"/>
          <w:shd w:val="clear" w:color="auto" w:fill="FFFFFF"/>
        </w:rPr>
        <w:t xml:space="preserve"> Lotto 2 -</w:t>
      </w:r>
      <w:r>
        <w:rPr>
          <w:rFonts w:ascii="Verdana" w:hAnsi="Verdana"/>
          <w:bCs/>
          <w:color w:val="000000"/>
          <w:shd w:val="clear" w:color="auto" w:fill="FFFFFF"/>
        </w:rPr>
        <w:t xml:space="preserve"> </w:t>
      </w:r>
      <w:r w:rsidR="0092791A" w:rsidRPr="0092791A">
        <w:rPr>
          <w:rFonts w:ascii="Verdana" w:hAnsi="Verdana"/>
          <w:bCs/>
          <w:color w:val="000000"/>
          <w:shd w:val="clear" w:color="auto" w:fill="FFFFFF"/>
        </w:rPr>
        <w:t>Piena proprietà di po</w:t>
      </w:r>
      <w:r w:rsidR="0092791A">
        <w:rPr>
          <w:rFonts w:ascii="Verdana" w:hAnsi="Verdana"/>
          <w:bCs/>
          <w:color w:val="000000"/>
          <w:shd w:val="clear" w:color="auto" w:fill="FFFFFF"/>
        </w:rPr>
        <w:t>r</w:t>
      </w:r>
      <w:r w:rsidR="0092791A" w:rsidRPr="0092791A">
        <w:rPr>
          <w:rFonts w:ascii="Verdana" w:hAnsi="Verdana"/>
          <w:bCs/>
          <w:color w:val="000000"/>
          <w:shd w:val="clear" w:color="auto" w:fill="FFFFFF"/>
        </w:rPr>
        <w:t>zione di fabbricato ad uso commerciale posta ai piani terra e primo/soppalco di stabile condominiale sito nel Comune di San Pietro in Casale (BO), Via Sant’Alberto 37. L’accesso è posto sulla vetrina dell’immobile che si affaccia al porticato dell’edificio</w:t>
      </w:r>
      <w:r>
        <w:rPr>
          <w:rFonts w:ascii="Verdana" w:hAnsi="Verdana"/>
          <w:bCs/>
          <w:color w:val="000000"/>
          <w:shd w:val="clear" w:color="auto" w:fill="FFFFFF"/>
        </w:rPr>
        <w:t>.</w:t>
      </w:r>
      <w:r>
        <w:rPr>
          <w:rFonts w:ascii="Verdana" w:hAnsi="Verdana" w:cs="Times New Roman"/>
        </w:rPr>
        <w:t xml:space="preserve"> Per ogni ulteriore informazione relativa allo stato urbanistico-amministrativo, allo stato occupazionale, ai gravami oggetto di purgazione giudiziaria e per ogni ulteriore elemento utile all’acquisto, leggere con attenzione l’avviso di vendita.</w:t>
      </w:r>
      <w:r>
        <w:rPr>
          <w:rFonts w:ascii="TimesNewRoman,Italic" w:hAnsi="TimesNewRoman,Italic" w:cs="TimesNewRoman,Italic"/>
          <w:i/>
          <w:iCs/>
        </w:rPr>
        <w:t xml:space="preserve"> </w:t>
      </w:r>
      <w:r>
        <w:rPr>
          <w:rFonts w:ascii="Verdana" w:eastAsia="Calibri" w:hAnsi="Verdana" w:cs="Times New Roman"/>
          <w:b/>
        </w:rPr>
        <w:t xml:space="preserve">Prezzo base Euro </w:t>
      </w:r>
      <w:r w:rsidR="00082C86">
        <w:rPr>
          <w:rFonts w:ascii="Verdana" w:eastAsia="Calibri" w:hAnsi="Verdana" w:cs="Times New Roman"/>
          <w:b/>
        </w:rPr>
        <w:t>110</w:t>
      </w:r>
      <w:r>
        <w:rPr>
          <w:rFonts w:ascii="Verdana" w:eastAsia="Calibri" w:hAnsi="Verdana" w:cs="Times New Roman"/>
          <w:b/>
        </w:rPr>
        <w:t>.</w:t>
      </w:r>
      <w:r w:rsidR="00082C86">
        <w:rPr>
          <w:rFonts w:ascii="Verdana" w:eastAsia="Calibri" w:hAnsi="Verdana" w:cs="Times New Roman"/>
          <w:b/>
        </w:rPr>
        <w:t>25</w:t>
      </w:r>
      <w:r>
        <w:rPr>
          <w:rFonts w:ascii="Verdana" w:eastAsia="Calibri" w:hAnsi="Verdana" w:cs="Times New Roman"/>
          <w:b/>
        </w:rPr>
        <w:t xml:space="preserve">0,00. </w:t>
      </w:r>
    </w:p>
    <w:p w14:paraId="60577774" w14:textId="4B7C4B52" w:rsidR="00752B4E" w:rsidRDefault="00D658F4">
      <w:pPr>
        <w:spacing w:after="0" w:line="360" w:lineRule="auto"/>
        <w:jc w:val="both"/>
        <w:rPr>
          <w:rFonts w:ascii="Verdana" w:eastAsia="Calibri" w:hAnsi="Verdana" w:cs="Times New Roman"/>
          <w:b/>
        </w:rPr>
      </w:pPr>
      <w:r>
        <w:rPr>
          <w:rFonts w:ascii="Verdana" w:hAnsi="Verdana" w:cs="Times New Roman"/>
        </w:rPr>
        <w:t>Custode delegato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 w:cs="Times New Roman"/>
        </w:rPr>
        <w:t xml:space="preserve">vv. Maria De Ruggiero Tel. 051/380558. </w:t>
      </w:r>
      <w:r>
        <w:rPr>
          <w:rFonts w:ascii="Verdana" w:eastAsia="Calibri" w:hAnsi="Verdana" w:cs="Times New Roman"/>
          <w:b/>
        </w:rPr>
        <w:t xml:space="preserve">Udienza di vendita senza incanto il </w:t>
      </w:r>
      <w:r w:rsidR="00082C86">
        <w:rPr>
          <w:rFonts w:ascii="Verdana" w:eastAsia="Calibri" w:hAnsi="Verdana" w:cs="Times New Roman"/>
          <w:b/>
        </w:rPr>
        <w:t>26</w:t>
      </w:r>
      <w:r>
        <w:rPr>
          <w:rFonts w:ascii="Verdana" w:eastAsia="Calibri" w:hAnsi="Verdana" w:cs="Times New Roman"/>
          <w:b/>
        </w:rPr>
        <w:t>/0</w:t>
      </w:r>
      <w:r w:rsidR="00082C86">
        <w:rPr>
          <w:rFonts w:ascii="Verdana" w:eastAsia="Calibri" w:hAnsi="Verdana" w:cs="Times New Roman"/>
          <w:b/>
        </w:rPr>
        <w:t>6</w:t>
      </w:r>
      <w:r>
        <w:rPr>
          <w:rFonts w:ascii="Verdana" w:eastAsia="Calibri" w:hAnsi="Verdana" w:cs="Times New Roman"/>
          <w:b/>
        </w:rPr>
        <w:t>/202</w:t>
      </w:r>
      <w:r w:rsidR="0092791A">
        <w:rPr>
          <w:rFonts w:ascii="Verdana" w:eastAsia="Calibri" w:hAnsi="Verdana" w:cs="Times New Roman"/>
          <w:b/>
        </w:rPr>
        <w:t>5</w:t>
      </w:r>
      <w:r>
        <w:rPr>
          <w:rFonts w:ascii="Verdana" w:eastAsia="Calibri" w:hAnsi="Verdana" w:cs="Times New Roman"/>
          <w:b/>
        </w:rPr>
        <w:t xml:space="preserve"> </w:t>
      </w:r>
      <w:r w:rsidR="0092791A">
        <w:rPr>
          <w:rFonts w:ascii="Verdana" w:eastAsia="Calibri" w:hAnsi="Verdana" w:cs="Times New Roman"/>
          <w:b/>
        </w:rPr>
        <w:t xml:space="preserve">Lotto 2 </w:t>
      </w:r>
      <w:r>
        <w:rPr>
          <w:rFonts w:ascii="Verdana" w:eastAsia="Calibri" w:hAnsi="Verdana" w:cs="Times New Roman"/>
          <w:b/>
        </w:rPr>
        <w:t>ore 1</w:t>
      </w:r>
      <w:r w:rsidR="0092791A">
        <w:rPr>
          <w:rFonts w:ascii="Verdana" w:eastAsia="Calibri" w:hAnsi="Verdana" w:cs="Times New Roman"/>
          <w:b/>
        </w:rPr>
        <w:t>0</w:t>
      </w:r>
      <w:r>
        <w:rPr>
          <w:rFonts w:ascii="Verdana" w:eastAsia="Calibri" w:hAnsi="Verdana" w:cs="Times New Roman"/>
          <w:b/>
        </w:rPr>
        <w:t>.</w:t>
      </w:r>
      <w:r w:rsidR="00082C86">
        <w:rPr>
          <w:rFonts w:ascii="Verdana" w:eastAsia="Calibri" w:hAnsi="Verdana" w:cs="Times New Roman"/>
          <w:b/>
        </w:rPr>
        <w:t>00</w:t>
      </w:r>
      <w:r>
        <w:rPr>
          <w:rFonts w:ascii="Verdana" w:eastAsia="Calibri" w:hAnsi="Verdana" w:cs="Times New Roman"/>
          <w:b/>
        </w:rPr>
        <w:t>. Notaio Dott. Marco Orlandoni.</w:t>
      </w:r>
    </w:p>
    <w:p w14:paraId="168E957A" w14:textId="340E8FA3" w:rsidR="00752B4E" w:rsidRDefault="00752B4E">
      <w:pPr>
        <w:pStyle w:val="Titolo2"/>
        <w:spacing w:line="360" w:lineRule="auto"/>
        <w:jc w:val="both"/>
        <w:rPr>
          <w:rFonts w:ascii="Verdana" w:hAnsi="Verdana"/>
          <w:color w:val="365F91"/>
          <w:sz w:val="24"/>
          <w:szCs w:val="24"/>
          <w:lang w:eastAsia="ja-JP"/>
        </w:rPr>
      </w:pPr>
    </w:p>
    <w:sectPr w:rsidR="00752B4E">
      <w:footerReference w:type="default" r:id="rId6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FEC1" w14:textId="77777777" w:rsidR="00752B4E" w:rsidRDefault="00D658F4">
      <w:pPr>
        <w:spacing w:line="240" w:lineRule="auto"/>
      </w:pPr>
      <w:r>
        <w:separator/>
      </w:r>
    </w:p>
  </w:endnote>
  <w:endnote w:type="continuationSeparator" w:id="0">
    <w:p w14:paraId="2309D99D" w14:textId="77777777" w:rsidR="00752B4E" w:rsidRDefault="00D6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459E" w14:textId="77777777" w:rsidR="00752B4E" w:rsidRDefault="00D658F4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E4F832E" w14:textId="77777777" w:rsidR="00752B4E" w:rsidRDefault="00752B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50B3" w14:textId="77777777" w:rsidR="00752B4E" w:rsidRDefault="00D658F4">
      <w:pPr>
        <w:spacing w:after="0"/>
      </w:pPr>
      <w:r>
        <w:separator/>
      </w:r>
    </w:p>
  </w:footnote>
  <w:footnote w:type="continuationSeparator" w:id="0">
    <w:p w14:paraId="06CE8ABB" w14:textId="77777777" w:rsidR="00752B4E" w:rsidRDefault="00D65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20"/>
  <w:hyphenationZone w:val="283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4E"/>
    <w:rsid w:val="00082C86"/>
    <w:rsid w:val="00086725"/>
    <w:rsid w:val="00590F5B"/>
    <w:rsid w:val="006722C2"/>
    <w:rsid w:val="00682E73"/>
    <w:rsid w:val="00752B4E"/>
    <w:rsid w:val="008047E3"/>
    <w:rsid w:val="0092791A"/>
    <w:rsid w:val="00D658F4"/>
    <w:rsid w:val="00ED6FC2"/>
    <w:rsid w:val="039A2424"/>
    <w:rsid w:val="05116919"/>
    <w:rsid w:val="05861090"/>
    <w:rsid w:val="07C10B6E"/>
    <w:rsid w:val="08B67E92"/>
    <w:rsid w:val="09EA0714"/>
    <w:rsid w:val="0B393A13"/>
    <w:rsid w:val="0DE95810"/>
    <w:rsid w:val="0E2C21E4"/>
    <w:rsid w:val="0E9152DA"/>
    <w:rsid w:val="1142218C"/>
    <w:rsid w:val="13044D6E"/>
    <w:rsid w:val="13446713"/>
    <w:rsid w:val="14DA20FD"/>
    <w:rsid w:val="14E73A4E"/>
    <w:rsid w:val="15AF6748"/>
    <w:rsid w:val="1C0C0755"/>
    <w:rsid w:val="1C5D0DA4"/>
    <w:rsid w:val="1D4B3C75"/>
    <w:rsid w:val="1E982F7E"/>
    <w:rsid w:val="1F9C6A9E"/>
    <w:rsid w:val="20BC4690"/>
    <w:rsid w:val="23154F98"/>
    <w:rsid w:val="238B12F4"/>
    <w:rsid w:val="23D86D70"/>
    <w:rsid w:val="247A5E97"/>
    <w:rsid w:val="26A22EF3"/>
    <w:rsid w:val="29123CC9"/>
    <w:rsid w:val="29BC1B0F"/>
    <w:rsid w:val="29C25353"/>
    <w:rsid w:val="29F52C13"/>
    <w:rsid w:val="2A4F2DF5"/>
    <w:rsid w:val="2B195E7E"/>
    <w:rsid w:val="2C081530"/>
    <w:rsid w:val="2D7967EC"/>
    <w:rsid w:val="2E222951"/>
    <w:rsid w:val="2E912E37"/>
    <w:rsid w:val="2EAD436F"/>
    <w:rsid w:val="2EDE5FCC"/>
    <w:rsid w:val="2F265ADE"/>
    <w:rsid w:val="31157329"/>
    <w:rsid w:val="327A3730"/>
    <w:rsid w:val="33F45E9E"/>
    <w:rsid w:val="3626441B"/>
    <w:rsid w:val="36701422"/>
    <w:rsid w:val="36F34E5C"/>
    <w:rsid w:val="37164F30"/>
    <w:rsid w:val="3858038E"/>
    <w:rsid w:val="389319E3"/>
    <w:rsid w:val="3A524641"/>
    <w:rsid w:val="3A642BE0"/>
    <w:rsid w:val="3DBF7556"/>
    <w:rsid w:val="3E6142DF"/>
    <w:rsid w:val="3F83787E"/>
    <w:rsid w:val="41604DB4"/>
    <w:rsid w:val="41825FF9"/>
    <w:rsid w:val="41D012AC"/>
    <w:rsid w:val="42851499"/>
    <w:rsid w:val="42D31F27"/>
    <w:rsid w:val="44757B39"/>
    <w:rsid w:val="44B57B36"/>
    <w:rsid w:val="44D166B2"/>
    <w:rsid w:val="470B7EE1"/>
    <w:rsid w:val="4752386B"/>
    <w:rsid w:val="47B830A8"/>
    <w:rsid w:val="4AE16686"/>
    <w:rsid w:val="4C4A0513"/>
    <w:rsid w:val="4DFC0649"/>
    <w:rsid w:val="4EBE732F"/>
    <w:rsid w:val="505029A8"/>
    <w:rsid w:val="50BE1376"/>
    <w:rsid w:val="50F25FA5"/>
    <w:rsid w:val="514C1705"/>
    <w:rsid w:val="521E00B4"/>
    <w:rsid w:val="52BF567B"/>
    <w:rsid w:val="53104715"/>
    <w:rsid w:val="5390786F"/>
    <w:rsid w:val="53C517D6"/>
    <w:rsid w:val="53C51D53"/>
    <w:rsid w:val="54BB2F47"/>
    <w:rsid w:val="55C965A1"/>
    <w:rsid w:val="566D7B2C"/>
    <w:rsid w:val="58223C1D"/>
    <w:rsid w:val="5B3159F4"/>
    <w:rsid w:val="5B84165C"/>
    <w:rsid w:val="5BE008E5"/>
    <w:rsid w:val="5D64799D"/>
    <w:rsid w:val="5DD460FB"/>
    <w:rsid w:val="5EBC13A7"/>
    <w:rsid w:val="5F9D3635"/>
    <w:rsid w:val="600046C7"/>
    <w:rsid w:val="60EC619D"/>
    <w:rsid w:val="618667CC"/>
    <w:rsid w:val="61874B30"/>
    <w:rsid w:val="61C72C0C"/>
    <w:rsid w:val="62C52B32"/>
    <w:rsid w:val="65D36F0F"/>
    <w:rsid w:val="66826A1A"/>
    <w:rsid w:val="67A644AB"/>
    <w:rsid w:val="684B3A5C"/>
    <w:rsid w:val="6A436A0D"/>
    <w:rsid w:val="6B25619F"/>
    <w:rsid w:val="6C283936"/>
    <w:rsid w:val="6F7F0432"/>
    <w:rsid w:val="715034B1"/>
    <w:rsid w:val="71DD5F53"/>
    <w:rsid w:val="721425E4"/>
    <w:rsid w:val="75EF0662"/>
    <w:rsid w:val="77885EBB"/>
    <w:rsid w:val="789B5FF1"/>
    <w:rsid w:val="78A02907"/>
    <w:rsid w:val="7AA07D0A"/>
    <w:rsid w:val="7AAB15DF"/>
    <w:rsid w:val="7B0A0069"/>
    <w:rsid w:val="7D103C07"/>
    <w:rsid w:val="7DD70616"/>
    <w:rsid w:val="7E691F20"/>
    <w:rsid w:val="7EA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A26B4"/>
  <w15:docId w15:val="{D55803F1-162C-4F85-8B7D-4AC63E1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Liberation Serif" w:eastAsia="NSimSun" w:hAnsi="Liberation Serif" w:cs="Arial"/>
      <w:kern w:val="2"/>
      <w:sz w:val="22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ja-JP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">
    <w:name w:val="Title"/>
    <w:basedOn w:val="Normale"/>
    <w:next w:val="Corpotesto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  <w:lang w:eastAsia="ja-JP"/>
    </w:rPr>
  </w:style>
  <w:style w:type="paragraph" w:styleId="Titoloindicefonti">
    <w:name w:val="toa heading"/>
    <w:basedOn w:val="Titolo"/>
    <w:next w:val="Normale"/>
    <w:qFormat/>
    <w:pPr>
      <w:suppressLineNumbers/>
    </w:pPr>
    <w:rPr>
      <w:b/>
      <w:bCs/>
      <w:sz w:val="32"/>
      <w:szCs w:val="32"/>
    </w:rPr>
  </w:style>
  <w:style w:type="paragraph" w:styleId="Sommario1">
    <w:name w:val="toc 1"/>
    <w:basedOn w:val="Normale"/>
    <w:next w:val="Normale"/>
    <w:uiPriority w:val="39"/>
    <w:qFormat/>
    <w:pPr>
      <w:spacing w:after="100"/>
    </w:pPr>
  </w:style>
  <w:style w:type="paragraph" w:styleId="Sommario2">
    <w:name w:val="toc 2"/>
    <w:basedOn w:val="Normale"/>
    <w:next w:val="Normale"/>
    <w:uiPriority w:val="39"/>
    <w:qFormat/>
    <w:pPr>
      <w:tabs>
        <w:tab w:val="left" w:pos="1418"/>
        <w:tab w:val="right" w:leader="dot" w:pos="9628"/>
      </w:tabs>
      <w:spacing w:after="100"/>
      <w:ind w:left="220"/>
    </w:pPr>
  </w:style>
  <w:style w:type="character" w:customStyle="1" w:styleId="Saltoaindice">
    <w:name w:val="Salto a indice"/>
    <w:qFormat/>
  </w:style>
  <w:style w:type="paragraph" w:customStyle="1" w:styleId="Default">
    <w:name w:val="Default"/>
    <w:qFormat/>
    <w:rPr>
      <w:rFonts w:eastAsia="NSimSu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riccardo.montanari</dc:creator>
  <cp:lastModifiedBy>Barbara Benassi</cp:lastModifiedBy>
  <cp:revision>5</cp:revision>
  <dcterms:created xsi:type="dcterms:W3CDTF">2021-09-21T14:11:00Z</dcterms:created>
  <dcterms:modified xsi:type="dcterms:W3CDTF">2025-03-05T14:29:00Z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89B944EBD08E444BA8F2E8E5C509D844</vt:lpwstr>
  </property>
</Properties>
</file>